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460" w:rsidRDefault="00DC022B">
      <w:pPr>
        <w:rPr>
          <w:sz w:val="40"/>
          <w:szCs w:val="40"/>
        </w:rPr>
      </w:pPr>
      <w:r>
        <w:rPr>
          <w:rFonts w:hint="eastAsia"/>
          <w:sz w:val="40"/>
          <w:szCs w:val="40"/>
        </w:rPr>
        <w:t>教祖140年祭</w:t>
      </w:r>
      <w:r w:rsidR="009C5B68">
        <w:rPr>
          <w:rFonts w:hint="eastAsia"/>
          <w:noProof/>
          <w:sz w:val="40"/>
          <w:szCs w:val="40"/>
        </w:rPr>
        <w:drawing>
          <wp:anchor distT="0" distB="0" distL="114300" distR="114300" simplePos="0" relativeHeight="251659264" behindDoc="0" locked="0" layoutInCell="1" allowOverlap="1">
            <wp:simplePos x="0" y="0"/>
            <wp:positionH relativeFrom="column">
              <wp:posOffset>5298698</wp:posOffset>
            </wp:positionH>
            <wp:positionV relativeFrom="paragraph">
              <wp:posOffset>421640</wp:posOffset>
            </wp:positionV>
            <wp:extent cx="902069" cy="895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__934708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026" cy="897929"/>
                    </a:xfrm>
                    <a:prstGeom prst="rect">
                      <a:avLst/>
                    </a:prstGeom>
                  </pic:spPr>
                </pic:pic>
              </a:graphicData>
            </a:graphic>
            <wp14:sizeRelH relativeFrom="page">
              <wp14:pctWidth>0</wp14:pctWidth>
            </wp14:sizeRelH>
            <wp14:sizeRelV relativeFrom="page">
              <wp14:pctHeight>0</wp14:pctHeight>
            </wp14:sizeRelV>
          </wp:anchor>
        </w:drawing>
      </w:r>
      <w:r w:rsidR="00151460" w:rsidRPr="00403F0D">
        <w:rPr>
          <w:rFonts w:hint="eastAsia"/>
          <w:sz w:val="40"/>
          <w:szCs w:val="40"/>
        </w:rPr>
        <w:t>岡山教区「にをいがけおぢばがえり推進」</w:t>
      </w:r>
    </w:p>
    <w:p w:rsidR="00151460" w:rsidRPr="00102891" w:rsidRDefault="00DC022B">
      <w:pPr>
        <w:rPr>
          <w:sz w:val="28"/>
          <w:szCs w:val="28"/>
        </w:rPr>
      </w:pPr>
      <w:r w:rsidRPr="00DC022B">
        <w:rPr>
          <w:noProof/>
          <w:sz w:val="40"/>
          <w:szCs w:val="40"/>
        </w:rPr>
        <mc:AlternateContent>
          <mc:Choice Requires="wps">
            <w:drawing>
              <wp:anchor distT="45720" distB="45720" distL="114300" distR="114300" simplePos="0" relativeHeight="251661312" behindDoc="1" locked="0" layoutInCell="1" allowOverlap="1">
                <wp:simplePos x="0" y="0"/>
                <wp:positionH relativeFrom="column">
                  <wp:posOffset>4241165</wp:posOffset>
                </wp:positionH>
                <wp:positionV relativeFrom="paragraph">
                  <wp:posOffset>200660</wp:posOffset>
                </wp:positionV>
                <wp:extent cx="1152525" cy="3714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71475"/>
                        </a:xfrm>
                        <a:prstGeom prst="rect">
                          <a:avLst/>
                        </a:prstGeom>
                        <a:noFill/>
                        <a:ln w="9525">
                          <a:noFill/>
                          <a:miter lim="800000"/>
                          <a:headEnd/>
                          <a:tailEnd/>
                        </a:ln>
                      </wps:spPr>
                      <wps:txbx>
                        <w:txbxContent>
                          <w:p w:rsidR="00DC022B" w:rsidRDefault="00DC022B">
                            <w:pPr>
                              <w:rPr>
                                <w:rFonts w:hint="eastAsia"/>
                              </w:rPr>
                            </w:pPr>
                            <w:r>
                              <w:rPr>
                                <w:rFonts w:hint="eastAsia"/>
                              </w:rPr>
                              <w:t>帰参報告</w:t>
                            </w:r>
                            <w:r w:rsidR="00891770">
                              <w:rPr>
                                <w:rFonts w:hint="eastAsia"/>
                              </w:rPr>
                              <w:t>入力</w:t>
                            </w:r>
                            <w:r>
                              <w:rPr>
                                <w:rFonts w:hint="eastAsia"/>
                              </w:rPr>
                              <w:t>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3.95pt;margin-top:15.8pt;width:90.75pt;height:29.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" filled="f" stroked="f">
                <v:textbox>
                  <w:txbxContent>
                    <w:p w:rsidR="00DC022B" w:rsidRDefault="00DC022B">
                      <w:pPr>
                        <w:rPr>
                          <w:rFonts w:hint="eastAsia"/>
                        </w:rPr>
                      </w:pPr>
                      <w:r>
                        <w:rPr>
                          <w:rFonts w:hint="eastAsia"/>
                        </w:rPr>
                        <w:t>帰参報告</w:t>
                      </w:r>
                      <w:r w:rsidR="00891770">
                        <w:rPr>
                          <w:rFonts w:hint="eastAsia"/>
                        </w:rPr>
                        <w:t>入力</w:t>
                      </w:r>
                      <w:r>
                        <w:rPr>
                          <w:rFonts w:hint="eastAsia"/>
                        </w:rPr>
                        <w:t>表</w:t>
                      </w:r>
                    </w:p>
                  </w:txbxContent>
                </v:textbox>
              </v:shape>
            </w:pict>
          </mc:Fallback>
        </mc:AlternateContent>
      </w:r>
      <w:r w:rsidR="009C5B68">
        <w:rPr>
          <w:rFonts w:hint="eastAsia"/>
          <w:noProof/>
          <w:sz w:val="40"/>
          <w:szCs w:val="40"/>
        </w:rPr>
        <w:drawing>
          <wp:anchor distT="0" distB="0" distL="114300" distR="114300" simplePos="0" relativeHeight="251658240" behindDoc="0" locked="0" layoutInCell="1" allowOverlap="1">
            <wp:simplePos x="0" y="0"/>
            <wp:positionH relativeFrom="margin">
              <wp:posOffset>2335530</wp:posOffset>
            </wp:positionH>
            <wp:positionV relativeFrom="paragraph">
              <wp:posOffset>19685</wp:posOffset>
            </wp:positionV>
            <wp:extent cx="972125" cy="719486"/>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0num-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2125" cy="719486"/>
                    </a:xfrm>
                    <a:prstGeom prst="rect">
                      <a:avLst/>
                    </a:prstGeom>
                  </pic:spPr>
                </pic:pic>
              </a:graphicData>
            </a:graphic>
            <wp14:sizeRelH relativeFrom="page">
              <wp14:pctWidth>0</wp14:pctWidth>
            </wp14:sizeRelH>
            <wp14:sizeRelV relativeFrom="page">
              <wp14:pctHeight>0</wp14:pctHeight>
            </wp14:sizeRelV>
          </wp:anchor>
        </w:drawing>
      </w:r>
    </w:p>
    <w:p w:rsidR="007C4154" w:rsidRPr="00BF7006" w:rsidRDefault="00BF7006">
      <w:pPr>
        <w:rPr>
          <w:sz w:val="32"/>
          <w:szCs w:val="32"/>
        </w:rPr>
      </w:pPr>
      <w:r w:rsidRPr="00BF7006">
        <w:rPr>
          <w:rFonts w:hint="eastAsia"/>
          <w:sz w:val="32"/>
          <w:szCs w:val="32"/>
        </w:rPr>
        <w:t>教区</w:t>
      </w:r>
      <w:r w:rsidR="007C4154" w:rsidRPr="00BF7006">
        <w:rPr>
          <w:rFonts w:hint="eastAsia"/>
          <w:sz w:val="32"/>
          <w:szCs w:val="32"/>
        </w:rPr>
        <w:t>管内</w:t>
      </w:r>
      <w:r w:rsidRPr="00BF7006">
        <w:rPr>
          <w:rFonts w:hint="eastAsia"/>
          <w:sz w:val="32"/>
          <w:szCs w:val="32"/>
        </w:rPr>
        <w:t>教会長</w:t>
      </w:r>
      <w:r w:rsidR="007C4154" w:rsidRPr="00BF7006">
        <w:rPr>
          <w:rFonts w:hint="eastAsia"/>
          <w:sz w:val="32"/>
          <w:szCs w:val="32"/>
        </w:rPr>
        <w:t>各位</w:t>
      </w:r>
      <w:bookmarkStart w:id="0" w:name="_GoBack"/>
      <w:bookmarkEnd w:id="0"/>
    </w:p>
    <w:p w:rsidR="007C4154" w:rsidRDefault="007C4154" w:rsidP="007C4154">
      <w:pPr>
        <w:ind w:firstLineChars="100" w:firstLine="320"/>
        <w:rPr>
          <w:sz w:val="32"/>
          <w:szCs w:val="32"/>
        </w:rPr>
      </w:pPr>
      <w:r w:rsidRPr="007C4154">
        <w:rPr>
          <w:rFonts w:hint="eastAsia"/>
          <w:sz w:val="32"/>
          <w:szCs w:val="32"/>
        </w:rPr>
        <w:t>愈々本年から「諭達第四号」の真柱様のお言葉を受けて三年千日の教祖140年祭活動が始まります。教区布教部では教区長先生を始め主事先生方と相談の上、教区・支部の年祭活動の一つの柱として「にをいがけおぢばがえり推進」を企画させて頂きました。</w:t>
      </w:r>
    </w:p>
    <w:p w:rsidR="007C4154" w:rsidRPr="007C4154" w:rsidRDefault="007C4154" w:rsidP="007C4154">
      <w:pPr>
        <w:ind w:firstLineChars="100" w:firstLine="320"/>
        <w:rPr>
          <w:sz w:val="32"/>
          <w:szCs w:val="32"/>
        </w:rPr>
      </w:pPr>
      <w:r w:rsidRPr="007C4154">
        <w:rPr>
          <w:rFonts w:hint="eastAsia"/>
          <w:sz w:val="32"/>
          <w:szCs w:val="32"/>
          <w:u w:val="double"/>
        </w:rPr>
        <w:t>「年祭活動の旬の風を活かして、各支部内の用木が互い立て合い助け合い、管内地域のおたすけ活動を活発に推進して、一人でも多くの別席者の御守護を戴き、毎年一万人の帰参者を目指しておぢばへ帰らせて頂こう」</w:t>
      </w:r>
      <w:r w:rsidRPr="007C4154">
        <w:rPr>
          <w:rFonts w:hint="eastAsia"/>
          <w:sz w:val="32"/>
          <w:szCs w:val="32"/>
        </w:rPr>
        <w:t>との活動を教区・支部の年祭活動のひとつとして推進させて頂きたく、ここにお願いをす</w:t>
      </w:r>
      <w:r>
        <w:rPr>
          <w:rFonts w:hint="eastAsia"/>
          <w:sz w:val="32"/>
          <w:szCs w:val="32"/>
        </w:rPr>
        <w:t>る</w:t>
      </w:r>
      <w:r w:rsidRPr="007C4154">
        <w:rPr>
          <w:rFonts w:hint="eastAsia"/>
          <w:sz w:val="32"/>
          <w:szCs w:val="32"/>
        </w:rPr>
        <w:t>次第でございます。現在のコロナ禍で活動に多少の制限はありますが、それぞれの支部でしっかりとご相談頂き、創意工夫をこらして</w:t>
      </w:r>
      <w:r w:rsidR="00DC022B">
        <w:rPr>
          <w:rFonts w:hint="eastAsia"/>
          <w:sz w:val="32"/>
          <w:szCs w:val="32"/>
        </w:rPr>
        <w:t>地域</w:t>
      </w:r>
      <w:r w:rsidRPr="007C4154">
        <w:rPr>
          <w:rFonts w:hint="eastAsia"/>
          <w:sz w:val="32"/>
          <w:szCs w:val="32"/>
        </w:rPr>
        <w:t>活動を</w:t>
      </w:r>
      <w:r w:rsidR="00DC022B">
        <w:rPr>
          <w:rFonts w:hint="eastAsia"/>
          <w:sz w:val="32"/>
          <w:szCs w:val="32"/>
        </w:rPr>
        <w:t>積極的に</w:t>
      </w:r>
      <w:r w:rsidRPr="007C4154">
        <w:rPr>
          <w:rFonts w:hint="eastAsia"/>
          <w:sz w:val="32"/>
          <w:szCs w:val="32"/>
        </w:rPr>
        <w:t>推進して、教区・支部の年祭活動が、おぢばの声にしっかりとお応えさせて頂ける</w:t>
      </w:r>
      <w:r w:rsidR="00DC022B">
        <w:rPr>
          <w:rFonts w:hint="eastAsia"/>
          <w:sz w:val="32"/>
          <w:szCs w:val="32"/>
        </w:rPr>
        <w:t>動きとなる</w:t>
      </w:r>
      <w:r w:rsidRPr="007C4154">
        <w:rPr>
          <w:rFonts w:hint="eastAsia"/>
          <w:sz w:val="32"/>
          <w:szCs w:val="32"/>
        </w:rPr>
        <w:t>よう</w:t>
      </w:r>
      <w:r w:rsidR="00891770">
        <w:rPr>
          <w:rFonts w:hint="eastAsia"/>
          <w:sz w:val="32"/>
          <w:szCs w:val="32"/>
        </w:rPr>
        <w:t>、</w:t>
      </w:r>
      <w:r w:rsidRPr="007C4154">
        <w:rPr>
          <w:rFonts w:hint="eastAsia"/>
          <w:sz w:val="32"/>
          <w:szCs w:val="32"/>
        </w:rPr>
        <w:t>皆様</w:t>
      </w:r>
      <w:r w:rsidR="00DC022B">
        <w:rPr>
          <w:rFonts w:hint="eastAsia"/>
          <w:sz w:val="32"/>
          <w:szCs w:val="32"/>
        </w:rPr>
        <w:t>方</w:t>
      </w:r>
      <w:r w:rsidRPr="007C4154">
        <w:rPr>
          <w:rFonts w:hint="eastAsia"/>
          <w:sz w:val="32"/>
          <w:szCs w:val="32"/>
        </w:rPr>
        <w:t>のお力添えを心よりお願い申し上げます。</w:t>
      </w:r>
    </w:p>
    <w:p w:rsidR="00891770" w:rsidRDefault="007C4154" w:rsidP="007C4154">
      <w:pPr>
        <w:rPr>
          <w:sz w:val="32"/>
          <w:szCs w:val="32"/>
        </w:rPr>
      </w:pPr>
      <w:r w:rsidRPr="007C4154">
        <w:rPr>
          <w:rFonts w:hint="eastAsia"/>
          <w:sz w:val="32"/>
          <w:szCs w:val="32"/>
        </w:rPr>
        <w:t xml:space="preserve">　　　　　　　　　　　　　　　　　</w:t>
      </w:r>
      <w:r w:rsidR="00891770">
        <w:rPr>
          <w:rFonts w:hint="eastAsia"/>
          <w:sz w:val="32"/>
          <w:szCs w:val="32"/>
        </w:rPr>
        <w:t xml:space="preserve">　　　　　　</w:t>
      </w:r>
      <w:r w:rsidRPr="007C4154">
        <w:rPr>
          <w:rFonts w:hint="eastAsia"/>
          <w:sz w:val="32"/>
          <w:szCs w:val="32"/>
        </w:rPr>
        <w:t>岡山教区布教部</w:t>
      </w:r>
    </w:p>
    <w:p w:rsidR="00151460" w:rsidRDefault="00151460" w:rsidP="007C4154">
      <w:pPr>
        <w:rPr>
          <w:sz w:val="24"/>
          <w:szCs w:val="24"/>
        </w:rPr>
      </w:pPr>
      <w:r>
        <w:rPr>
          <w:rFonts w:hint="eastAsia"/>
          <w:sz w:val="24"/>
          <w:szCs w:val="24"/>
        </w:rPr>
        <w:t>※帰参者集計時の申し合わせ事項</w:t>
      </w:r>
    </w:p>
    <w:p w:rsidR="00BF7006" w:rsidRDefault="00151460" w:rsidP="00BF7006">
      <w:pPr>
        <w:ind w:left="240" w:hangingChars="100" w:hanging="240"/>
        <w:rPr>
          <w:sz w:val="24"/>
          <w:szCs w:val="24"/>
        </w:rPr>
      </w:pPr>
      <w:r>
        <w:rPr>
          <w:rFonts w:hint="eastAsia"/>
          <w:sz w:val="24"/>
          <w:szCs w:val="24"/>
        </w:rPr>
        <w:t xml:space="preserve">　</w:t>
      </w:r>
      <w:r w:rsidR="00BF7006">
        <w:rPr>
          <w:rFonts w:hint="eastAsia"/>
          <w:sz w:val="24"/>
          <w:szCs w:val="24"/>
        </w:rPr>
        <w:t>帰参報告は教区</w:t>
      </w:r>
      <w:r w:rsidR="00C76BA3">
        <w:rPr>
          <w:rFonts w:hint="eastAsia"/>
          <w:sz w:val="24"/>
          <w:szCs w:val="24"/>
        </w:rPr>
        <w:t>内在住者のみの集計となります。教区</w:t>
      </w:r>
      <w:r w:rsidR="00BF7006">
        <w:rPr>
          <w:rFonts w:hint="eastAsia"/>
          <w:sz w:val="24"/>
          <w:szCs w:val="24"/>
        </w:rPr>
        <w:t>独自のQ</w:t>
      </w:r>
      <w:r w:rsidR="00BF7006">
        <w:rPr>
          <w:sz w:val="24"/>
          <w:szCs w:val="24"/>
        </w:rPr>
        <w:t>R</w:t>
      </w:r>
      <w:r w:rsidR="00BF7006">
        <w:rPr>
          <w:rFonts w:hint="eastAsia"/>
          <w:sz w:val="24"/>
          <w:szCs w:val="24"/>
        </w:rPr>
        <w:t>コードをご利用頂き、インターネット上の報告</w:t>
      </w:r>
      <w:r w:rsidR="00DC022B">
        <w:rPr>
          <w:rFonts w:hint="eastAsia"/>
          <w:sz w:val="24"/>
          <w:szCs w:val="24"/>
        </w:rPr>
        <w:t>入力表</w:t>
      </w:r>
      <w:r w:rsidR="00BF7006">
        <w:rPr>
          <w:rFonts w:hint="eastAsia"/>
          <w:sz w:val="24"/>
          <w:szCs w:val="24"/>
        </w:rPr>
        <w:t>に</w:t>
      </w:r>
      <w:r w:rsidR="00C76BA3">
        <w:rPr>
          <w:rFonts w:hint="eastAsia"/>
          <w:sz w:val="24"/>
          <w:szCs w:val="24"/>
        </w:rPr>
        <w:t>ご</w:t>
      </w:r>
      <w:r w:rsidR="00BF7006">
        <w:rPr>
          <w:rFonts w:hint="eastAsia"/>
          <w:sz w:val="24"/>
          <w:szCs w:val="24"/>
        </w:rPr>
        <w:t>記入頂きます。記入は教会長の方又は帰参企画者が教会単位</w:t>
      </w:r>
      <w:r w:rsidR="00C76BA3">
        <w:rPr>
          <w:rFonts w:hint="eastAsia"/>
          <w:sz w:val="24"/>
          <w:szCs w:val="24"/>
        </w:rPr>
        <w:t>(所属教会の無い布教所も可)</w:t>
      </w:r>
      <w:r w:rsidR="00BF7006">
        <w:rPr>
          <w:rFonts w:hint="eastAsia"/>
          <w:sz w:val="24"/>
          <w:szCs w:val="24"/>
        </w:rPr>
        <w:t>で</w:t>
      </w:r>
      <w:r w:rsidR="00C76BA3">
        <w:rPr>
          <w:rFonts w:hint="eastAsia"/>
          <w:sz w:val="24"/>
          <w:szCs w:val="24"/>
        </w:rPr>
        <w:t>の帰参報告となり、出来れば</w:t>
      </w:r>
      <w:r w:rsidR="00BF7006">
        <w:rPr>
          <w:rFonts w:hint="eastAsia"/>
          <w:sz w:val="24"/>
          <w:szCs w:val="24"/>
        </w:rPr>
        <w:t>実施直後に入力してください。</w:t>
      </w:r>
    </w:p>
    <w:p w:rsidR="00DA02C6" w:rsidRDefault="00DA02C6" w:rsidP="00DA02C6">
      <w:pPr>
        <w:ind w:leftChars="100" w:left="210"/>
        <w:rPr>
          <w:sz w:val="24"/>
          <w:szCs w:val="24"/>
        </w:rPr>
      </w:pPr>
      <w:r>
        <w:rPr>
          <w:rFonts w:hint="eastAsia"/>
          <w:sz w:val="24"/>
          <w:szCs w:val="24"/>
        </w:rPr>
        <w:t>帰参</w:t>
      </w:r>
      <w:r w:rsidR="00BF7006">
        <w:rPr>
          <w:rFonts w:hint="eastAsia"/>
          <w:sz w:val="24"/>
          <w:szCs w:val="24"/>
        </w:rPr>
        <w:t>報告</w:t>
      </w:r>
      <w:r>
        <w:rPr>
          <w:rFonts w:hint="eastAsia"/>
          <w:sz w:val="24"/>
          <w:szCs w:val="24"/>
        </w:rPr>
        <w:t>は一ヵ月毎とし、</w:t>
      </w:r>
      <w:r w:rsidR="00DC022B">
        <w:rPr>
          <w:rFonts w:hint="eastAsia"/>
          <w:sz w:val="24"/>
          <w:szCs w:val="24"/>
        </w:rPr>
        <w:t>月内は</w:t>
      </w:r>
      <w:r w:rsidR="00151460">
        <w:rPr>
          <w:rFonts w:hint="eastAsia"/>
          <w:sz w:val="24"/>
          <w:szCs w:val="24"/>
        </w:rPr>
        <w:t>延べ人数ではなく帰参回数にかかわらず実質数を</w:t>
      </w:r>
      <w:r>
        <w:rPr>
          <w:rFonts w:hint="eastAsia"/>
          <w:sz w:val="24"/>
          <w:szCs w:val="24"/>
        </w:rPr>
        <w:t>報告します。支部集計担当者を決めて頂き、</w:t>
      </w:r>
      <w:r w:rsidR="00DC022B">
        <w:rPr>
          <w:rFonts w:hint="eastAsia"/>
          <w:sz w:val="24"/>
          <w:szCs w:val="24"/>
        </w:rPr>
        <w:t>教区布教部より</w:t>
      </w:r>
      <w:r>
        <w:rPr>
          <w:rFonts w:hint="eastAsia"/>
          <w:sz w:val="24"/>
          <w:szCs w:val="24"/>
        </w:rPr>
        <w:t>各支部の集計状況を</w:t>
      </w:r>
      <w:r w:rsidR="00C76BA3">
        <w:rPr>
          <w:rFonts w:hint="eastAsia"/>
          <w:sz w:val="24"/>
          <w:szCs w:val="24"/>
        </w:rPr>
        <w:t>随時</w:t>
      </w:r>
      <w:r>
        <w:rPr>
          <w:rFonts w:hint="eastAsia"/>
          <w:sz w:val="24"/>
          <w:szCs w:val="24"/>
        </w:rPr>
        <w:t>お知らせします。</w:t>
      </w:r>
    </w:p>
    <w:p w:rsidR="00DA02C6" w:rsidRDefault="00D77BE0" w:rsidP="00DA02C6">
      <w:pPr>
        <w:ind w:firstLineChars="100" w:firstLine="240"/>
        <w:rPr>
          <w:sz w:val="24"/>
          <w:szCs w:val="24"/>
        </w:rPr>
      </w:pPr>
      <w:r>
        <w:rPr>
          <w:rFonts w:hint="eastAsia"/>
          <w:sz w:val="24"/>
          <w:szCs w:val="24"/>
        </w:rPr>
        <w:t>報告は、支部</w:t>
      </w:r>
      <w:r w:rsidR="00DA02C6">
        <w:rPr>
          <w:rFonts w:hint="eastAsia"/>
          <w:sz w:val="24"/>
          <w:szCs w:val="24"/>
        </w:rPr>
        <w:t>名、実施</w:t>
      </w:r>
      <w:r>
        <w:rPr>
          <w:rFonts w:hint="eastAsia"/>
          <w:sz w:val="24"/>
          <w:szCs w:val="24"/>
        </w:rPr>
        <w:t>月</w:t>
      </w:r>
      <w:r w:rsidR="00DA02C6">
        <w:rPr>
          <w:rFonts w:hint="eastAsia"/>
          <w:sz w:val="24"/>
          <w:szCs w:val="24"/>
        </w:rPr>
        <w:t>、教会名、</w:t>
      </w:r>
      <w:r>
        <w:rPr>
          <w:rFonts w:hint="eastAsia"/>
          <w:sz w:val="24"/>
          <w:szCs w:val="24"/>
        </w:rPr>
        <w:t>帰参者</w:t>
      </w:r>
      <w:r w:rsidR="00DA02C6">
        <w:rPr>
          <w:rFonts w:hint="eastAsia"/>
          <w:sz w:val="24"/>
          <w:szCs w:val="24"/>
        </w:rPr>
        <w:t>数</w:t>
      </w:r>
      <w:r>
        <w:rPr>
          <w:rFonts w:hint="eastAsia"/>
          <w:sz w:val="24"/>
          <w:szCs w:val="24"/>
        </w:rPr>
        <w:t>、別席者</w:t>
      </w:r>
      <w:r w:rsidR="00DA02C6">
        <w:rPr>
          <w:rFonts w:hint="eastAsia"/>
          <w:sz w:val="24"/>
          <w:szCs w:val="24"/>
        </w:rPr>
        <w:t>数を入力し</w:t>
      </w:r>
      <w:r w:rsidR="00DC022B">
        <w:rPr>
          <w:rFonts w:hint="eastAsia"/>
          <w:sz w:val="24"/>
          <w:szCs w:val="24"/>
        </w:rPr>
        <w:t>、報告写真も受付</w:t>
      </w:r>
      <w:r w:rsidR="00DA02C6">
        <w:rPr>
          <w:rFonts w:hint="eastAsia"/>
          <w:sz w:val="24"/>
          <w:szCs w:val="24"/>
        </w:rPr>
        <w:t>ます。</w:t>
      </w:r>
    </w:p>
    <w:p w:rsidR="00DA02C6" w:rsidRDefault="00A37DA8" w:rsidP="00DA02C6">
      <w:pPr>
        <w:ind w:firstLineChars="100" w:firstLine="240"/>
        <w:rPr>
          <w:sz w:val="24"/>
          <w:szCs w:val="24"/>
        </w:rPr>
      </w:pPr>
      <w:r>
        <w:rPr>
          <w:rFonts w:hint="eastAsia"/>
          <w:sz w:val="24"/>
          <w:szCs w:val="24"/>
        </w:rPr>
        <w:t>帰参</w:t>
      </w:r>
      <w:r w:rsidR="00D77BE0">
        <w:rPr>
          <w:rFonts w:hint="eastAsia"/>
          <w:sz w:val="24"/>
          <w:szCs w:val="24"/>
        </w:rPr>
        <w:t>報告</w:t>
      </w:r>
      <w:r>
        <w:rPr>
          <w:rFonts w:hint="eastAsia"/>
          <w:sz w:val="24"/>
          <w:szCs w:val="24"/>
        </w:rPr>
        <w:t>に</w:t>
      </w:r>
      <w:r w:rsidR="00C76BA3">
        <w:rPr>
          <w:rFonts w:hint="eastAsia"/>
          <w:sz w:val="24"/>
          <w:szCs w:val="24"/>
        </w:rPr>
        <w:t>関する微妙な問題</w:t>
      </w:r>
      <w:r w:rsidR="00D77BE0">
        <w:rPr>
          <w:rFonts w:hint="eastAsia"/>
          <w:sz w:val="24"/>
          <w:szCs w:val="24"/>
        </w:rPr>
        <w:t>については各支部長</w:t>
      </w:r>
      <w:r w:rsidR="00DA02C6">
        <w:rPr>
          <w:rFonts w:hint="eastAsia"/>
          <w:sz w:val="24"/>
          <w:szCs w:val="24"/>
        </w:rPr>
        <w:t>・教会長</w:t>
      </w:r>
      <w:r w:rsidR="00D77BE0">
        <w:rPr>
          <w:rFonts w:hint="eastAsia"/>
          <w:sz w:val="24"/>
          <w:szCs w:val="24"/>
        </w:rPr>
        <w:t>さん方の判断にお任せいたします</w:t>
      </w:r>
      <w:r w:rsidR="00DA02C6">
        <w:rPr>
          <w:rFonts w:hint="eastAsia"/>
          <w:sz w:val="24"/>
          <w:szCs w:val="24"/>
        </w:rPr>
        <w:t>。</w:t>
      </w:r>
    </w:p>
    <w:p w:rsidR="00C76BA3" w:rsidRPr="00C76BA3" w:rsidRDefault="00C76BA3" w:rsidP="00DA02C6">
      <w:pPr>
        <w:ind w:firstLineChars="100" w:firstLine="240"/>
        <w:rPr>
          <w:sz w:val="24"/>
          <w:szCs w:val="24"/>
        </w:rPr>
      </w:pPr>
      <w:r>
        <w:rPr>
          <w:rFonts w:hint="eastAsia"/>
          <w:sz w:val="24"/>
          <w:szCs w:val="24"/>
        </w:rPr>
        <w:t>支部内の用木の方々が勇んでおぢば帰りを推進して下さるようお力添えをお願いします</w:t>
      </w:r>
      <w:r w:rsidR="00DC022B">
        <w:rPr>
          <w:rFonts w:hint="eastAsia"/>
          <w:sz w:val="24"/>
          <w:szCs w:val="24"/>
        </w:rPr>
        <w:t>。</w:t>
      </w:r>
    </w:p>
    <w:sectPr w:rsidR="00C76BA3" w:rsidRPr="00C76BA3" w:rsidSect="00C76BA3">
      <w:pgSz w:w="11906" w:h="16838" w:code="9"/>
      <w:pgMar w:top="851" w:right="851" w:bottom="567" w:left="85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0D"/>
    <w:rsid w:val="00102891"/>
    <w:rsid w:val="00151460"/>
    <w:rsid w:val="00403F0D"/>
    <w:rsid w:val="00456542"/>
    <w:rsid w:val="007C4154"/>
    <w:rsid w:val="00891770"/>
    <w:rsid w:val="00984492"/>
    <w:rsid w:val="009C5B68"/>
    <w:rsid w:val="00A37DA8"/>
    <w:rsid w:val="00BF7006"/>
    <w:rsid w:val="00C76BA3"/>
    <w:rsid w:val="00D77BE0"/>
    <w:rsid w:val="00DA02C6"/>
    <w:rsid w:val="00DC022B"/>
    <w:rsid w:val="00DD2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55A5E5"/>
  <w15:chartTrackingRefBased/>
  <w15:docId w15:val="{A530090B-F180-49FD-9254-A052ABC7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4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cp:lastPrinted>2022-12-21T22:56:00Z</cp:lastPrinted>
  <dcterms:created xsi:type="dcterms:W3CDTF">2022-11-19T22:41:00Z</dcterms:created>
  <dcterms:modified xsi:type="dcterms:W3CDTF">2022-12-21T22:57:00Z</dcterms:modified>
</cp:coreProperties>
</file>